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3C5A" w14:textId="77777777" w:rsidR="00EC0366" w:rsidRDefault="00EC0366" w:rsidP="00EC0366">
      <w:pPr>
        <w:jc w:val="center"/>
        <w:rPr>
          <w:rFonts w:ascii="Century Gothic" w:hAnsi="Century Gothic"/>
          <w:b/>
          <w:sz w:val="28"/>
          <w:szCs w:val="28"/>
        </w:rPr>
      </w:pPr>
    </w:p>
    <w:p w14:paraId="637C4DBE" w14:textId="1EA59166" w:rsidR="00541693" w:rsidRDefault="00CC474F" w:rsidP="00EC0366">
      <w:pPr>
        <w:jc w:val="center"/>
        <w:rPr>
          <w:rFonts w:ascii="Century Gothic" w:hAnsi="Century Gothic"/>
          <w:b/>
          <w:sz w:val="28"/>
          <w:szCs w:val="28"/>
        </w:rPr>
      </w:pPr>
      <w:r w:rsidRPr="00EC0366">
        <w:rPr>
          <w:rFonts w:ascii="Century Gothic" w:hAnsi="Century Gothic"/>
          <w:b/>
          <w:sz w:val="28"/>
          <w:szCs w:val="28"/>
        </w:rPr>
        <w:t>Physical Therapy Prescription</w:t>
      </w:r>
    </w:p>
    <w:p w14:paraId="174DAC25" w14:textId="61F7AA0D" w:rsidR="00EC0366" w:rsidRDefault="00EC0366" w:rsidP="00EC0366">
      <w:pPr>
        <w:jc w:val="center"/>
        <w:rPr>
          <w:rFonts w:ascii="Century Gothic" w:hAnsi="Century Gothic"/>
          <w:b/>
          <w:sz w:val="28"/>
          <w:szCs w:val="28"/>
        </w:rPr>
      </w:pPr>
      <w:r w:rsidRPr="00EC0366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F6BEF" wp14:editId="0213D1E1">
                <wp:simplePos x="0" y="0"/>
                <wp:positionH relativeFrom="column">
                  <wp:posOffset>113665</wp:posOffset>
                </wp:positionH>
                <wp:positionV relativeFrom="paragraph">
                  <wp:posOffset>387073</wp:posOffset>
                </wp:positionV>
                <wp:extent cx="6389370" cy="6984365"/>
                <wp:effectExtent l="12700" t="12700" r="11430" b="13335"/>
                <wp:wrapSquare wrapText="left"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9370" cy="698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CF5B4" w14:textId="77777777" w:rsidR="00206D1A" w:rsidRPr="00EC0366" w:rsidRDefault="00206D1A" w:rsidP="001102B5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Patient Name:</w:t>
                            </w:r>
                            <w:proofErr w:type="gramStart"/>
                            <w:r w:rsidRPr="00EC0366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EC0366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Pr="00EC0366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C0366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EC0366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Today’s Date:</w:t>
                            </w:r>
                            <w:r w:rsidRPr="00EC0366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C0366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C0366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Surgery Date:  </w:t>
                            </w:r>
                            <w:r w:rsidRPr="00EC0366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C0366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B5AD13B" w14:textId="77777777" w:rsidR="00803603" w:rsidRPr="00EC0366" w:rsidRDefault="00803603" w:rsidP="001102B5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19B248" w14:textId="77777777" w:rsidR="00DE5C35" w:rsidRPr="00EC0366" w:rsidRDefault="00DE5C35" w:rsidP="00DE5C35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Dx:  s/p </w:t>
                            </w:r>
                            <w:proofErr w:type="gramStart"/>
                            <w:r w:rsidRPr="00EC036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( LEFT</w:t>
                            </w:r>
                            <w:proofErr w:type="gramEnd"/>
                            <w:r w:rsidRPr="00EC036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/ RIGHT ) Knee Microfracture -  ( MFC / LFC / TROCHLEA / PATELLA / MTP / LTP )</w:t>
                            </w:r>
                          </w:p>
                          <w:p w14:paraId="72D932B8" w14:textId="77777777" w:rsidR="00DE5C35" w:rsidRPr="00EC0366" w:rsidRDefault="00DE5C35" w:rsidP="00DE5C35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7BB063" w14:textId="77777777" w:rsidR="00DE5C35" w:rsidRPr="00EC0366" w:rsidRDefault="00DE5C35" w:rsidP="00DE5C35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Modalities:</w:t>
                            </w:r>
                          </w:p>
                          <w:p w14:paraId="512A7D09" w14:textId="77777777" w:rsidR="00DE5C35" w:rsidRPr="00EC0366" w:rsidRDefault="00D259F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Week 0 - 4</w:t>
                            </w:r>
                          </w:p>
                          <w:p w14:paraId="660BAF83" w14:textId="77777777" w:rsidR="00DE5C35" w:rsidRPr="00EC0366" w:rsidRDefault="00DE5C3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 Ice / Massage / Anti-Inflammatory Modalities</w:t>
                            </w:r>
                          </w:p>
                          <w:p w14:paraId="69592E59" w14:textId="77777777" w:rsidR="00DE5C35" w:rsidRPr="00EC0366" w:rsidRDefault="00DE5C3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___ Ambulate NWB / TTWB / PWB / FWB in Bledsoe Brace locked @ 0°     </w:t>
                            </w:r>
                          </w:p>
                          <w:p w14:paraId="1D53EC8B" w14:textId="77777777" w:rsidR="00DE5C35" w:rsidRPr="00EC0366" w:rsidRDefault="00D259F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 Limit ROM to 30</w:t>
                            </w:r>
                            <w:r w:rsidR="00DE5C35"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° </w:t>
                            </w: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for 4</w:t>
                            </w:r>
                            <w:r w:rsidR="00DE5C35"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weeks</w:t>
                            </w:r>
                          </w:p>
                          <w:p w14:paraId="37A64CAA" w14:textId="77777777" w:rsidR="00DE5C35" w:rsidRPr="00EC0366" w:rsidRDefault="00DE5C3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 Range of Motion        Active / Active-Assisted / Passive</w:t>
                            </w:r>
                          </w:p>
                          <w:p w14:paraId="01D7EA22" w14:textId="77777777" w:rsidR="00DE5C35" w:rsidRPr="00EC0366" w:rsidRDefault="00DE5C3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___ Home CPM 1-2 </w:t>
                            </w:r>
                            <w:proofErr w:type="spellStart"/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hrs</w:t>
                            </w:r>
                            <w:proofErr w:type="spellEnd"/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/ session, TID for 6 weeks</w:t>
                            </w:r>
                          </w:p>
                          <w:p w14:paraId="533DBBB2" w14:textId="77777777" w:rsidR="00DE5C35" w:rsidRPr="00EC0366" w:rsidRDefault="00DE5C3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___ </w:t>
                            </w:r>
                            <w:r w:rsidR="00D259F5"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LE musculature mobilization and </w:t>
                            </w:r>
                            <w:proofErr w:type="gramStart"/>
                            <w:r w:rsidR="00D259F5"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stretching</w:t>
                            </w:r>
                            <w:proofErr w:type="gramEnd"/>
                          </w:p>
                          <w:p w14:paraId="02566EFE" w14:textId="77777777" w:rsidR="00DE5C35" w:rsidRPr="00EC0366" w:rsidRDefault="00DE5C3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 Gradual Progression of Resistance Exercises in Flexed Knee</w:t>
                            </w:r>
                            <w:r w:rsidR="00D259F5"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, OKC only</w:t>
                            </w:r>
                          </w:p>
                          <w:p w14:paraId="48ECA9CA" w14:textId="77777777" w:rsidR="00D259F5" w:rsidRPr="00EC0366" w:rsidRDefault="00DE5C3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___ Quadriceps Strengthening     </w:t>
                            </w:r>
                          </w:p>
                          <w:p w14:paraId="3A3A87F9" w14:textId="77777777" w:rsidR="00DE5C35" w:rsidRPr="00EC0366" w:rsidRDefault="00DE5C3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___ 0-30° Arc</w:t>
                            </w:r>
                          </w:p>
                          <w:p w14:paraId="727F20EA" w14:textId="77777777" w:rsidR="00DE5C35" w:rsidRPr="00EC0366" w:rsidRDefault="00DE5C3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 Hamstring</w:t>
                            </w:r>
                            <w:r w:rsidR="00D259F5"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, Gluteal, and lateral hip</w:t>
                            </w: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59F5"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</w:t>
                            </w: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trengthening</w:t>
                            </w:r>
                          </w:p>
                          <w:p w14:paraId="121E9976" w14:textId="77777777" w:rsidR="00DE5C35" w:rsidRPr="00EC0366" w:rsidRDefault="00DE5C3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 Begin Straight Leg Raises (Knee at 0°)</w:t>
                            </w:r>
                          </w:p>
                          <w:p w14:paraId="3AF1FF70" w14:textId="77777777" w:rsidR="00DE5C35" w:rsidRPr="00EC0366" w:rsidRDefault="00DE5C3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 Quad Isometrics</w:t>
                            </w:r>
                          </w:p>
                          <w:p w14:paraId="70E12EAC" w14:textId="77777777" w:rsidR="00D259F5" w:rsidRPr="00EC0366" w:rsidRDefault="00DE5C3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___ </w:t>
                            </w:r>
                            <w:r w:rsidR="00D259F5"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UBE for cardiovascular training</w:t>
                            </w:r>
                          </w:p>
                          <w:p w14:paraId="09C8652A" w14:textId="77777777" w:rsidR="00DE5C35" w:rsidRPr="00EC0366" w:rsidRDefault="00D259F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 Heel chord</w:t>
                            </w:r>
                            <w:r w:rsidR="00DE5C35"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</w:t>
                            </w:r>
                            <w:r w:rsidR="00DE5C35"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tretching</w:t>
                            </w:r>
                            <w:proofErr w:type="gramEnd"/>
                          </w:p>
                          <w:p w14:paraId="67DDA64A" w14:textId="77777777" w:rsidR="00DE5C35" w:rsidRPr="00EC0366" w:rsidRDefault="00DE5C3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 Electrical Stimulation for Quadriceps</w:t>
                            </w:r>
                          </w:p>
                          <w:p w14:paraId="3D416144" w14:textId="77777777" w:rsidR="00DE5C35" w:rsidRPr="00EC0366" w:rsidRDefault="00DE5C3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 Hydrotherapy</w:t>
                            </w:r>
                            <w:r w:rsidR="00D259F5"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once incisions are fully </w:t>
                            </w:r>
                            <w:proofErr w:type="gramStart"/>
                            <w:r w:rsidR="00D259F5"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closed</w:t>
                            </w:r>
                            <w:proofErr w:type="gramEnd"/>
                          </w:p>
                          <w:p w14:paraId="103D3543" w14:textId="77777777" w:rsidR="00D259F5" w:rsidRPr="00EC0366" w:rsidRDefault="00D259F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173110BA" w14:textId="77777777" w:rsidR="00D259F5" w:rsidRPr="00EC0366" w:rsidRDefault="00D259F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Week 4-6</w:t>
                            </w:r>
                          </w:p>
                          <w:p w14:paraId="505B6AB0" w14:textId="77777777" w:rsidR="00D259F5" w:rsidRPr="00EC0366" w:rsidRDefault="00D259F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 Begin to progress to full ROM. No restrictions on motion, limit CKC to 90 degrees of flexion</w:t>
                            </w:r>
                          </w:p>
                          <w:p w14:paraId="5E18C7D7" w14:textId="77777777" w:rsidR="00D259F5" w:rsidRPr="00EC0366" w:rsidRDefault="00D259F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___ May begin to WBAT in brace, limit motion to 30 degrees of flexion when </w:t>
                            </w:r>
                            <w:proofErr w:type="gramStart"/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ambulating</w:t>
                            </w:r>
                            <w:proofErr w:type="gramEnd"/>
                          </w:p>
                          <w:p w14:paraId="77B75E24" w14:textId="77777777" w:rsidR="00D259F5" w:rsidRPr="00EC0366" w:rsidRDefault="00D259F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___ May begin proprioception exercises on stable </w:t>
                            </w:r>
                            <w:proofErr w:type="gramStart"/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surface</w:t>
                            </w:r>
                            <w:proofErr w:type="gramEnd"/>
                          </w:p>
                          <w:p w14:paraId="50A37F84" w14:textId="77777777" w:rsidR="00D259F5" w:rsidRPr="00EC0366" w:rsidRDefault="00D259F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 Core and hip strength and endurance</w:t>
                            </w:r>
                          </w:p>
                          <w:p w14:paraId="2B5FCF49" w14:textId="77777777" w:rsidR="00D259F5" w:rsidRPr="00EC0366" w:rsidRDefault="00D259F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159FDF51" w14:textId="77777777" w:rsidR="00D259F5" w:rsidRPr="00EC0366" w:rsidRDefault="00D259F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Week 6-12</w:t>
                            </w:r>
                          </w:p>
                          <w:p w14:paraId="3146D7F4" w14:textId="77777777" w:rsidR="00D259F5" w:rsidRPr="00EC0366" w:rsidRDefault="00D259F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 May discontinue use of brace. No motion restrictions in OKC or CKC</w:t>
                            </w:r>
                          </w:p>
                          <w:p w14:paraId="05D787F5" w14:textId="77777777" w:rsidR="00D259F5" w:rsidRPr="00EC0366" w:rsidRDefault="00D259F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___ Begin full arc CKC strength focused on quadriceps, hamstring and gluteal muscle </w:t>
                            </w:r>
                            <w:proofErr w:type="gramStart"/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groups</w:t>
                            </w:r>
                            <w:proofErr w:type="gramEnd"/>
                          </w:p>
                          <w:p w14:paraId="38876D17" w14:textId="77777777" w:rsidR="00D259F5" w:rsidRPr="00EC0366" w:rsidRDefault="00D259F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 Progress proprioception to unstable surface with perturbations</w:t>
                            </w:r>
                          </w:p>
                          <w:p w14:paraId="3E70CFD7" w14:textId="77777777" w:rsidR="00D259F5" w:rsidRPr="00EC0366" w:rsidRDefault="00D259F5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___ </w:t>
                            </w:r>
                            <w:r w:rsidR="00523CA4"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Assess posture and functional movement patterns. Corrective exercise as </w:t>
                            </w:r>
                            <w:proofErr w:type="gramStart"/>
                            <w:r w:rsidR="00523CA4"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needed</w:t>
                            </w:r>
                            <w:proofErr w:type="gramEnd"/>
                          </w:p>
                          <w:p w14:paraId="08E245B3" w14:textId="77777777" w:rsidR="00523CA4" w:rsidRPr="00EC0366" w:rsidRDefault="00523CA4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 Progress core and hip strength and endurance</w:t>
                            </w:r>
                          </w:p>
                          <w:p w14:paraId="6B98884A" w14:textId="77777777" w:rsidR="00523CA4" w:rsidRPr="00EC0366" w:rsidRDefault="00523CA4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___ Okay to begin frontal plane CKC strength, avoid </w:t>
                            </w:r>
                            <w:proofErr w:type="gramStart"/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pivoting</w:t>
                            </w:r>
                            <w:proofErr w:type="gramEnd"/>
                          </w:p>
                          <w:p w14:paraId="55B17BCA" w14:textId="77777777" w:rsidR="00FB1A39" w:rsidRPr="00EC0366" w:rsidRDefault="00FB1A39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___ Continue to work on joint mobility, single and </w:t>
                            </w:r>
                            <w:proofErr w:type="gramStart"/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multiple</w:t>
                            </w:r>
                            <w:proofErr w:type="gramEnd"/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E6C66F" w14:textId="77777777" w:rsidR="00523CA4" w:rsidRPr="00EC0366" w:rsidRDefault="00523CA4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4573FD3" w14:textId="77777777" w:rsidR="00523CA4" w:rsidRPr="00EC0366" w:rsidRDefault="00523CA4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Week 12+</w:t>
                            </w:r>
                          </w:p>
                          <w:p w14:paraId="523887FF" w14:textId="77777777" w:rsidR="00523CA4" w:rsidRPr="00EC0366" w:rsidRDefault="00523CA4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___ Continue CKC </w:t>
                            </w:r>
                            <w:proofErr w:type="gramStart"/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strength</w:t>
                            </w:r>
                            <w:proofErr w:type="gramEnd"/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C635B3" w14:textId="77777777" w:rsidR="00523CA4" w:rsidRPr="00EC0366" w:rsidRDefault="00523CA4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___ Begin light agility drills in frontal and sagittal plane only, no pivoting until 4.5 – 5 months post </w:t>
                            </w:r>
                            <w:proofErr w:type="gramStart"/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op</w:t>
                            </w:r>
                            <w:proofErr w:type="gramEnd"/>
                          </w:p>
                          <w:p w14:paraId="1806FBBB" w14:textId="77777777" w:rsidR="00523CA4" w:rsidRPr="00EC0366" w:rsidRDefault="00523CA4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___ Progress </w:t>
                            </w:r>
                            <w:r w:rsidR="00FB1A39"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to multi planar core strengthening </w:t>
                            </w:r>
                          </w:p>
                          <w:p w14:paraId="5EF3F765" w14:textId="77777777" w:rsidR="00FB1A39" w:rsidRPr="00EC0366" w:rsidRDefault="00FB1A39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___ May begin in line jogging if eccentric step down is </w:t>
                            </w:r>
                            <w:proofErr w:type="gramStart"/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symmetric</w:t>
                            </w:r>
                            <w:proofErr w:type="gramEnd"/>
                          </w:p>
                          <w:p w14:paraId="5066BBF3" w14:textId="77777777" w:rsidR="00D259F5" w:rsidRPr="00EC0366" w:rsidRDefault="00FB1A39" w:rsidP="00D259F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___ Okay to begin Olympic lifting and triple extension exercises at 4.5 months post </w:t>
                            </w:r>
                            <w:proofErr w:type="gramStart"/>
                            <w:r w:rsidRPr="00EC03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op</w:t>
                            </w:r>
                            <w:proofErr w:type="gramEnd"/>
                          </w:p>
                          <w:p w14:paraId="10454673" w14:textId="77777777" w:rsidR="006F5752" w:rsidRPr="00EC0366" w:rsidRDefault="006F5752" w:rsidP="00D259F5">
                            <w:pPr>
                              <w:contextualSpacing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CAC7634" w14:textId="77777777" w:rsidR="00206D1A" w:rsidRPr="00EC0366" w:rsidRDefault="00206D1A" w:rsidP="00D259F5">
                            <w:pPr>
                              <w:contextualSpacing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Frequency &amp; Duration:</w:t>
                            </w:r>
                            <w:r w:rsidRPr="00EC0366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(circle </w:t>
                            </w:r>
                            <w:proofErr w:type="gramStart"/>
                            <w:r w:rsidRPr="00EC0366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one)   </w:t>
                            </w:r>
                            <w:proofErr w:type="gramEnd"/>
                            <w:r w:rsidRPr="00EC0366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1-2     2-3 x/week for _____ weeks      Home Program</w:t>
                            </w:r>
                          </w:p>
                          <w:p w14:paraId="0F3F8D39" w14:textId="77777777" w:rsidR="00206D1A" w:rsidRPr="00EC0366" w:rsidRDefault="00206D1A" w:rsidP="00D259F5">
                            <w:pPr>
                              <w:contextualSpacing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**Please send progress notes.</w:t>
                            </w:r>
                          </w:p>
                          <w:p w14:paraId="14197F81" w14:textId="77777777" w:rsidR="000451B7" w:rsidRPr="00EC0366" w:rsidRDefault="000451B7" w:rsidP="001102B5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14:paraId="313D2964" w14:textId="77777777" w:rsidR="00206D1A" w:rsidRPr="00EC0366" w:rsidRDefault="00206D1A" w:rsidP="001102B5">
                            <w:pP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C0366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Physician’s </w:t>
                            </w:r>
                            <w:proofErr w:type="gramStart"/>
                            <w:r w:rsidRPr="00EC0366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Signature:_</w:t>
                            </w:r>
                            <w:proofErr w:type="gramEnd"/>
                            <w:r w:rsidRPr="00EC0366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____________________________________________ M.D.</w:t>
                            </w:r>
                          </w:p>
                          <w:p w14:paraId="1269BDA5" w14:textId="77777777" w:rsidR="00206D1A" w:rsidRPr="00EC0366" w:rsidRDefault="00206D1A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F6BE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8.95pt;margin-top:30.5pt;width:503.1pt;height:54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" strokecolor="#36f" strokeweight="1.75pt">
                <v:path arrowok="t"/>
                <v:textbox>
                  <w:txbxContent>
                    <w:p w14:paraId="29ACF5B4" w14:textId="77777777" w:rsidR="00206D1A" w:rsidRPr="00EC0366" w:rsidRDefault="00206D1A" w:rsidP="001102B5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Patient Name:</w:t>
                      </w:r>
                      <w:proofErr w:type="gramStart"/>
                      <w:r w:rsidRPr="00EC0366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EC0366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EC0366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ab/>
                      </w:r>
                      <w:r w:rsidRPr="00EC0366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EC0366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ab/>
                        <w:t xml:space="preserve"> Today’s Date:</w:t>
                      </w:r>
                      <w:r w:rsidRPr="00EC0366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ab/>
                      </w:r>
                      <w:r w:rsidRPr="00EC0366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ab/>
                      </w:r>
                      <w:r w:rsidRPr="00EC0366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ab/>
                        <w:t xml:space="preserve">Surgery Date:  </w:t>
                      </w:r>
                      <w:r w:rsidRPr="00EC0366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ab/>
                      </w:r>
                      <w:r w:rsidRPr="00EC0366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6B5AD13B" w14:textId="77777777" w:rsidR="00803603" w:rsidRPr="00EC0366" w:rsidRDefault="00803603" w:rsidP="001102B5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</w:p>
                    <w:p w14:paraId="1619B248" w14:textId="77777777" w:rsidR="00DE5C35" w:rsidRPr="00EC0366" w:rsidRDefault="00DE5C35" w:rsidP="00DE5C35">
                      <w:pPr>
                        <w:jc w:val="both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Dx:  s/p </w:t>
                      </w:r>
                      <w:proofErr w:type="gramStart"/>
                      <w:r w:rsidRPr="00EC036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( LEFT</w:t>
                      </w:r>
                      <w:proofErr w:type="gramEnd"/>
                      <w:r w:rsidRPr="00EC036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/ RIGHT ) Knee Microfracture -  ( MFC / LFC / TROCHLEA / PATELLA / MTP / LTP )</w:t>
                      </w:r>
                    </w:p>
                    <w:p w14:paraId="72D932B8" w14:textId="77777777" w:rsidR="00DE5C35" w:rsidRPr="00EC0366" w:rsidRDefault="00DE5C35" w:rsidP="00DE5C35">
                      <w:pPr>
                        <w:jc w:val="both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117BB063" w14:textId="77777777" w:rsidR="00DE5C35" w:rsidRPr="00EC0366" w:rsidRDefault="00DE5C35" w:rsidP="00DE5C35">
                      <w:pPr>
                        <w:jc w:val="both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Modalities:</w:t>
                      </w:r>
                    </w:p>
                    <w:p w14:paraId="512A7D09" w14:textId="77777777" w:rsidR="00DE5C35" w:rsidRPr="00EC0366" w:rsidRDefault="00D259F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Week 0 - 4</w:t>
                      </w:r>
                    </w:p>
                    <w:p w14:paraId="660BAF83" w14:textId="77777777" w:rsidR="00DE5C35" w:rsidRPr="00EC0366" w:rsidRDefault="00DE5C3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 Ice / Massage / Anti-Inflammatory Modalities</w:t>
                      </w:r>
                    </w:p>
                    <w:p w14:paraId="69592E59" w14:textId="77777777" w:rsidR="00DE5C35" w:rsidRPr="00EC0366" w:rsidRDefault="00DE5C3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___ Ambulate NWB / TTWB / PWB / FWB in Bledsoe Brace locked @ 0°     </w:t>
                      </w:r>
                    </w:p>
                    <w:p w14:paraId="1D53EC8B" w14:textId="77777777" w:rsidR="00DE5C35" w:rsidRPr="00EC0366" w:rsidRDefault="00D259F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 Limit ROM to 30</w:t>
                      </w:r>
                      <w:r w:rsidR="00DE5C35"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° </w:t>
                      </w: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for 4</w:t>
                      </w:r>
                      <w:r w:rsidR="00DE5C35"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weeks</w:t>
                      </w:r>
                    </w:p>
                    <w:p w14:paraId="37A64CAA" w14:textId="77777777" w:rsidR="00DE5C35" w:rsidRPr="00EC0366" w:rsidRDefault="00DE5C3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 Range of Motion        Active / Active-Assisted / Passive</w:t>
                      </w:r>
                    </w:p>
                    <w:p w14:paraId="01D7EA22" w14:textId="77777777" w:rsidR="00DE5C35" w:rsidRPr="00EC0366" w:rsidRDefault="00DE5C3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___ Home CPM 1-2 </w:t>
                      </w:r>
                      <w:proofErr w:type="spellStart"/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hrs</w:t>
                      </w:r>
                      <w:proofErr w:type="spellEnd"/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/ session, TID for 6 weeks</w:t>
                      </w:r>
                    </w:p>
                    <w:p w14:paraId="533DBBB2" w14:textId="77777777" w:rsidR="00DE5C35" w:rsidRPr="00EC0366" w:rsidRDefault="00DE5C3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___ </w:t>
                      </w:r>
                      <w:r w:rsidR="00D259F5"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LE musculature mobilization and </w:t>
                      </w:r>
                      <w:proofErr w:type="gramStart"/>
                      <w:r w:rsidR="00D259F5"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stretching</w:t>
                      </w:r>
                      <w:proofErr w:type="gramEnd"/>
                    </w:p>
                    <w:p w14:paraId="02566EFE" w14:textId="77777777" w:rsidR="00DE5C35" w:rsidRPr="00EC0366" w:rsidRDefault="00DE5C3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 Gradual Progression of Resistance Exercises in Flexed Knee</w:t>
                      </w:r>
                      <w:r w:rsidR="00D259F5"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, OKC only</w:t>
                      </w:r>
                    </w:p>
                    <w:p w14:paraId="48ECA9CA" w14:textId="77777777" w:rsidR="00D259F5" w:rsidRPr="00EC0366" w:rsidRDefault="00DE5C3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___ Quadriceps Strengthening     </w:t>
                      </w:r>
                    </w:p>
                    <w:p w14:paraId="3A3A87F9" w14:textId="77777777" w:rsidR="00DE5C35" w:rsidRPr="00EC0366" w:rsidRDefault="00DE5C3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___ 0-30° Arc</w:t>
                      </w:r>
                    </w:p>
                    <w:p w14:paraId="727F20EA" w14:textId="77777777" w:rsidR="00DE5C35" w:rsidRPr="00EC0366" w:rsidRDefault="00DE5C3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 Hamstring</w:t>
                      </w:r>
                      <w:r w:rsidR="00D259F5"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, Gluteal, and lateral hip</w:t>
                      </w: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D259F5"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s</w:t>
                      </w: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trengthening</w:t>
                      </w:r>
                    </w:p>
                    <w:p w14:paraId="121E9976" w14:textId="77777777" w:rsidR="00DE5C35" w:rsidRPr="00EC0366" w:rsidRDefault="00DE5C3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 Begin Straight Leg Raises (Knee at 0°)</w:t>
                      </w:r>
                    </w:p>
                    <w:p w14:paraId="3AF1FF70" w14:textId="77777777" w:rsidR="00DE5C35" w:rsidRPr="00EC0366" w:rsidRDefault="00DE5C3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 Quad Isometrics</w:t>
                      </w:r>
                    </w:p>
                    <w:p w14:paraId="70E12EAC" w14:textId="77777777" w:rsidR="00D259F5" w:rsidRPr="00EC0366" w:rsidRDefault="00DE5C3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___ </w:t>
                      </w:r>
                      <w:r w:rsidR="00D259F5"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UBE for cardiovascular training</w:t>
                      </w:r>
                    </w:p>
                    <w:p w14:paraId="09C8652A" w14:textId="77777777" w:rsidR="00DE5C35" w:rsidRPr="00EC0366" w:rsidRDefault="00D259F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 Heel chord</w:t>
                      </w:r>
                      <w:r w:rsidR="00DE5C35"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s</w:t>
                      </w:r>
                      <w:r w:rsidR="00DE5C35"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tretching</w:t>
                      </w:r>
                      <w:proofErr w:type="gramEnd"/>
                    </w:p>
                    <w:p w14:paraId="67DDA64A" w14:textId="77777777" w:rsidR="00DE5C35" w:rsidRPr="00EC0366" w:rsidRDefault="00DE5C3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 Electrical Stimulation for Quadriceps</w:t>
                      </w:r>
                    </w:p>
                    <w:p w14:paraId="3D416144" w14:textId="77777777" w:rsidR="00DE5C35" w:rsidRPr="00EC0366" w:rsidRDefault="00DE5C3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 Hydrotherapy</w:t>
                      </w:r>
                      <w:r w:rsidR="00D259F5"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once incisions are fully </w:t>
                      </w:r>
                      <w:proofErr w:type="gramStart"/>
                      <w:r w:rsidR="00D259F5"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closed</w:t>
                      </w:r>
                      <w:proofErr w:type="gramEnd"/>
                    </w:p>
                    <w:p w14:paraId="103D3543" w14:textId="77777777" w:rsidR="00D259F5" w:rsidRPr="00EC0366" w:rsidRDefault="00D259F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173110BA" w14:textId="77777777" w:rsidR="00D259F5" w:rsidRPr="00EC0366" w:rsidRDefault="00D259F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Week 4-6</w:t>
                      </w:r>
                    </w:p>
                    <w:p w14:paraId="505B6AB0" w14:textId="77777777" w:rsidR="00D259F5" w:rsidRPr="00EC0366" w:rsidRDefault="00D259F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 Begin to progress to full ROM. No restrictions on motion, limit CKC to 90 degrees of flexion</w:t>
                      </w:r>
                    </w:p>
                    <w:p w14:paraId="5E18C7D7" w14:textId="77777777" w:rsidR="00D259F5" w:rsidRPr="00EC0366" w:rsidRDefault="00D259F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___ May begin to WBAT in brace, limit motion to 30 degrees of flexion when </w:t>
                      </w:r>
                      <w:proofErr w:type="gramStart"/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ambulating</w:t>
                      </w:r>
                      <w:proofErr w:type="gramEnd"/>
                    </w:p>
                    <w:p w14:paraId="77B75E24" w14:textId="77777777" w:rsidR="00D259F5" w:rsidRPr="00EC0366" w:rsidRDefault="00D259F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___ May begin proprioception exercises on stable </w:t>
                      </w:r>
                      <w:proofErr w:type="gramStart"/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surface</w:t>
                      </w:r>
                      <w:proofErr w:type="gramEnd"/>
                    </w:p>
                    <w:p w14:paraId="50A37F84" w14:textId="77777777" w:rsidR="00D259F5" w:rsidRPr="00EC0366" w:rsidRDefault="00D259F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 Core and hip strength and endurance</w:t>
                      </w:r>
                    </w:p>
                    <w:p w14:paraId="2B5FCF49" w14:textId="77777777" w:rsidR="00D259F5" w:rsidRPr="00EC0366" w:rsidRDefault="00D259F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159FDF51" w14:textId="77777777" w:rsidR="00D259F5" w:rsidRPr="00EC0366" w:rsidRDefault="00D259F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Week 6-12</w:t>
                      </w:r>
                    </w:p>
                    <w:p w14:paraId="3146D7F4" w14:textId="77777777" w:rsidR="00D259F5" w:rsidRPr="00EC0366" w:rsidRDefault="00D259F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 May discontinue use of brace. No motion restrictions in OKC or CKC</w:t>
                      </w:r>
                    </w:p>
                    <w:p w14:paraId="05D787F5" w14:textId="77777777" w:rsidR="00D259F5" w:rsidRPr="00EC0366" w:rsidRDefault="00D259F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___ Begin full arc CKC strength focused on quadriceps, hamstring and gluteal muscle </w:t>
                      </w:r>
                      <w:proofErr w:type="gramStart"/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groups</w:t>
                      </w:r>
                      <w:proofErr w:type="gramEnd"/>
                    </w:p>
                    <w:p w14:paraId="38876D17" w14:textId="77777777" w:rsidR="00D259F5" w:rsidRPr="00EC0366" w:rsidRDefault="00D259F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 Progress proprioception to unstable surface with perturbations</w:t>
                      </w:r>
                    </w:p>
                    <w:p w14:paraId="3E70CFD7" w14:textId="77777777" w:rsidR="00D259F5" w:rsidRPr="00EC0366" w:rsidRDefault="00D259F5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___ </w:t>
                      </w:r>
                      <w:r w:rsidR="00523CA4"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Assess posture and functional movement patterns. Corrective exercise as </w:t>
                      </w:r>
                      <w:proofErr w:type="gramStart"/>
                      <w:r w:rsidR="00523CA4"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needed</w:t>
                      </w:r>
                      <w:proofErr w:type="gramEnd"/>
                    </w:p>
                    <w:p w14:paraId="08E245B3" w14:textId="77777777" w:rsidR="00523CA4" w:rsidRPr="00EC0366" w:rsidRDefault="00523CA4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 Progress core and hip strength and endurance</w:t>
                      </w:r>
                    </w:p>
                    <w:p w14:paraId="6B98884A" w14:textId="77777777" w:rsidR="00523CA4" w:rsidRPr="00EC0366" w:rsidRDefault="00523CA4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___ Okay to begin frontal plane CKC strength, avoid </w:t>
                      </w:r>
                      <w:proofErr w:type="gramStart"/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pivoting</w:t>
                      </w:r>
                      <w:proofErr w:type="gramEnd"/>
                    </w:p>
                    <w:p w14:paraId="55B17BCA" w14:textId="77777777" w:rsidR="00FB1A39" w:rsidRPr="00EC0366" w:rsidRDefault="00FB1A39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___ Continue to work on joint mobility, single and </w:t>
                      </w:r>
                      <w:proofErr w:type="gramStart"/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multiple</w:t>
                      </w:r>
                      <w:proofErr w:type="gramEnd"/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E6C66F" w14:textId="77777777" w:rsidR="00523CA4" w:rsidRPr="00EC0366" w:rsidRDefault="00523CA4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4573FD3" w14:textId="77777777" w:rsidR="00523CA4" w:rsidRPr="00EC0366" w:rsidRDefault="00523CA4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Week 12+</w:t>
                      </w:r>
                    </w:p>
                    <w:p w14:paraId="523887FF" w14:textId="77777777" w:rsidR="00523CA4" w:rsidRPr="00EC0366" w:rsidRDefault="00523CA4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___ Continue CKC </w:t>
                      </w:r>
                      <w:proofErr w:type="gramStart"/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strength</w:t>
                      </w:r>
                      <w:proofErr w:type="gramEnd"/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C635B3" w14:textId="77777777" w:rsidR="00523CA4" w:rsidRPr="00EC0366" w:rsidRDefault="00523CA4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___ Begin light agility drills in frontal and sagittal plane only, no pivoting until 4.5 – 5 months post </w:t>
                      </w:r>
                      <w:proofErr w:type="gramStart"/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op</w:t>
                      </w:r>
                      <w:proofErr w:type="gramEnd"/>
                    </w:p>
                    <w:p w14:paraId="1806FBBB" w14:textId="77777777" w:rsidR="00523CA4" w:rsidRPr="00EC0366" w:rsidRDefault="00523CA4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___ Progress </w:t>
                      </w:r>
                      <w:r w:rsidR="00FB1A39"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to multi planar core strengthening </w:t>
                      </w:r>
                    </w:p>
                    <w:p w14:paraId="5EF3F765" w14:textId="77777777" w:rsidR="00FB1A39" w:rsidRPr="00EC0366" w:rsidRDefault="00FB1A39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___ May begin in line jogging if eccentric step down is </w:t>
                      </w:r>
                      <w:proofErr w:type="gramStart"/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symmetric</w:t>
                      </w:r>
                      <w:proofErr w:type="gramEnd"/>
                    </w:p>
                    <w:p w14:paraId="5066BBF3" w14:textId="77777777" w:rsidR="00D259F5" w:rsidRPr="00EC0366" w:rsidRDefault="00FB1A39" w:rsidP="00D259F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___ Okay to begin Olympic lifting and triple extension exercises at 4.5 months post </w:t>
                      </w:r>
                      <w:proofErr w:type="gramStart"/>
                      <w:r w:rsidRPr="00EC0366">
                        <w:rPr>
                          <w:rFonts w:ascii="Century Gothic" w:hAnsi="Century Gothic"/>
                          <w:sz w:val="18"/>
                          <w:szCs w:val="18"/>
                        </w:rPr>
                        <w:t>op</w:t>
                      </w:r>
                      <w:proofErr w:type="gramEnd"/>
                    </w:p>
                    <w:p w14:paraId="10454673" w14:textId="77777777" w:rsidR="006F5752" w:rsidRPr="00EC0366" w:rsidRDefault="006F5752" w:rsidP="00D259F5">
                      <w:pPr>
                        <w:contextualSpacing/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CAC7634" w14:textId="77777777" w:rsidR="00206D1A" w:rsidRPr="00EC0366" w:rsidRDefault="00206D1A" w:rsidP="00D259F5">
                      <w:pPr>
                        <w:contextualSpacing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 w:cs="Arial"/>
                          <w:b/>
                          <w:bCs/>
                          <w:sz w:val="18"/>
                          <w:szCs w:val="18"/>
                        </w:rPr>
                        <w:t>Frequency &amp; Duration:</w:t>
                      </w:r>
                      <w:r w:rsidRPr="00EC0366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(circle </w:t>
                      </w:r>
                      <w:proofErr w:type="gramStart"/>
                      <w:r w:rsidRPr="00EC0366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one)   </w:t>
                      </w:r>
                      <w:proofErr w:type="gramEnd"/>
                      <w:r w:rsidRPr="00EC0366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1-2     2-3 x/week for _____ weeks      Home Program</w:t>
                      </w:r>
                    </w:p>
                    <w:p w14:paraId="0F3F8D39" w14:textId="77777777" w:rsidR="00206D1A" w:rsidRPr="00EC0366" w:rsidRDefault="00206D1A" w:rsidP="00D259F5">
                      <w:pPr>
                        <w:contextualSpacing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**Please send progress notes.</w:t>
                      </w:r>
                    </w:p>
                    <w:p w14:paraId="14197F81" w14:textId="77777777" w:rsidR="000451B7" w:rsidRPr="00EC0366" w:rsidRDefault="000451B7" w:rsidP="001102B5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14:paraId="313D2964" w14:textId="77777777" w:rsidR="00206D1A" w:rsidRPr="00EC0366" w:rsidRDefault="00206D1A" w:rsidP="001102B5">
                      <w:pP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  <w:r w:rsidRPr="00EC0366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Physician’s </w:t>
                      </w:r>
                      <w:proofErr w:type="gramStart"/>
                      <w:r w:rsidRPr="00EC0366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Signature:_</w:t>
                      </w:r>
                      <w:proofErr w:type="gramEnd"/>
                      <w:r w:rsidRPr="00EC0366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____________________________________________ M.D.</w:t>
                      </w:r>
                    </w:p>
                    <w:p w14:paraId="1269BDA5" w14:textId="77777777" w:rsidR="00206D1A" w:rsidRPr="00EC0366" w:rsidRDefault="00206D1A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ascii="Century Gothic" w:hAnsi="Century Gothic"/>
          <w:b/>
          <w:sz w:val="28"/>
          <w:szCs w:val="28"/>
        </w:rPr>
        <w:t>Microfracture</w:t>
      </w:r>
    </w:p>
    <w:p w14:paraId="4DBA62F3" w14:textId="1CCC3AC7" w:rsidR="00EC0366" w:rsidRPr="00EC0366" w:rsidRDefault="00EC0366" w:rsidP="00EC0366">
      <w:pPr>
        <w:jc w:val="center"/>
        <w:rPr>
          <w:rFonts w:ascii="Century Gothic" w:hAnsi="Century Gothic"/>
          <w:b/>
          <w:sz w:val="28"/>
          <w:szCs w:val="28"/>
        </w:rPr>
      </w:pPr>
    </w:p>
    <w:sectPr w:rsidR="00EC0366" w:rsidRPr="00EC0366" w:rsidSect="00CF4DFB">
      <w:headerReference w:type="default" r:id="rId7"/>
      <w:footerReference w:type="default" r:id="rId8"/>
      <w:type w:val="continuous"/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F938" w14:textId="77777777" w:rsidR="00D1654B" w:rsidRDefault="00D1654B">
      <w:r>
        <w:separator/>
      </w:r>
    </w:p>
  </w:endnote>
  <w:endnote w:type="continuationSeparator" w:id="0">
    <w:p w14:paraId="6AEB4A57" w14:textId="77777777" w:rsidR="00D1654B" w:rsidRDefault="00D1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580B" w14:textId="77777777" w:rsidR="00206D1A" w:rsidRDefault="00206D1A" w:rsidP="002716FD">
    <w:pPr>
      <w:rPr>
        <w:rFonts w:ascii="Arial" w:hAnsi="Arial" w:cs="Arial"/>
        <w:sz w:val="16"/>
        <w:szCs w:val="16"/>
      </w:rPr>
    </w:pPr>
  </w:p>
  <w:p w14:paraId="08DD7B49" w14:textId="77777777" w:rsidR="00206D1A" w:rsidRDefault="00206D1A" w:rsidP="001E7040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74D1" w14:textId="77777777" w:rsidR="00D1654B" w:rsidRDefault="00D1654B">
      <w:r>
        <w:separator/>
      </w:r>
    </w:p>
  </w:footnote>
  <w:footnote w:type="continuationSeparator" w:id="0">
    <w:p w14:paraId="5436CECC" w14:textId="77777777" w:rsidR="00D1654B" w:rsidRDefault="00D1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3BBF" w14:textId="6A24DA80" w:rsidR="00206D1A" w:rsidRPr="00EC0366" w:rsidRDefault="00EC0366" w:rsidP="002716FD">
    <w:pPr>
      <w:tabs>
        <w:tab w:val="left" w:pos="697"/>
        <w:tab w:val="center" w:pos="5040"/>
      </w:tabs>
      <w:rPr>
        <w:rFonts w:ascii="Century Gothic" w:hAnsi="Century Gothic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82D8852" wp14:editId="137ECCDA">
          <wp:simplePos x="0" y="0"/>
          <wp:positionH relativeFrom="column">
            <wp:posOffset>-423545</wp:posOffset>
          </wp:positionH>
          <wp:positionV relativeFrom="paragraph">
            <wp:posOffset>55245</wp:posOffset>
          </wp:positionV>
          <wp:extent cx="2226310" cy="532130"/>
          <wp:effectExtent l="0" t="0" r="0" b="1270"/>
          <wp:wrapSquare wrapText="bothSides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D1A">
      <w:rPr>
        <w:rFonts w:ascii="Arial" w:hAnsi="Arial" w:cs="Arial"/>
        <w:b/>
        <w:sz w:val="20"/>
        <w:szCs w:val="20"/>
      </w:rPr>
      <w:tab/>
    </w:r>
    <w:r w:rsidR="00206D1A" w:rsidRPr="00EC0366">
      <w:rPr>
        <w:rFonts w:ascii="Century Gothic" w:hAnsi="Century Gothic" w:cs="Arial"/>
        <w:b/>
        <w:sz w:val="20"/>
        <w:szCs w:val="20"/>
      </w:rPr>
      <w:t>Travis G. Maak, M.D.</w:t>
    </w:r>
  </w:p>
  <w:p w14:paraId="1346F711" w14:textId="31F048C7" w:rsidR="00206D1A" w:rsidRPr="00EC0366" w:rsidRDefault="00EC0366" w:rsidP="00EC0366">
    <w:pPr>
      <w:ind w:firstLine="720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 xml:space="preserve">        </w:t>
    </w:r>
    <w:r w:rsidR="00206D1A" w:rsidRPr="00EC0366">
      <w:rPr>
        <w:rFonts w:ascii="Century Gothic" w:hAnsi="Century Gothic" w:cs="Arial"/>
        <w:sz w:val="20"/>
        <w:szCs w:val="20"/>
      </w:rPr>
      <w:t xml:space="preserve">590 </w:t>
    </w:r>
    <w:proofErr w:type="spellStart"/>
    <w:r w:rsidR="00206D1A" w:rsidRPr="00EC0366">
      <w:rPr>
        <w:rFonts w:ascii="Century Gothic" w:hAnsi="Century Gothic" w:cs="Arial"/>
        <w:sz w:val="20"/>
        <w:szCs w:val="20"/>
      </w:rPr>
      <w:t>Wakara</w:t>
    </w:r>
    <w:proofErr w:type="spellEnd"/>
    <w:r w:rsidR="00206D1A" w:rsidRPr="00EC0366">
      <w:rPr>
        <w:rFonts w:ascii="Century Gothic" w:hAnsi="Century Gothic" w:cs="Arial"/>
        <w:sz w:val="20"/>
        <w:szCs w:val="20"/>
      </w:rPr>
      <w:t xml:space="preserve"> Way</w:t>
    </w:r>
  </w:p>
  <w:p w14:paraId="2480F136" w14:textId="5CFBB85E" w:rsidR="00206D1A" w:rsidRPr="00EC0366" w:rsidRDefault="00EC0366" w:rsidP="00EC0366">
    <w:pPr>
      <w:ind w:firstLine="720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 xml:space="preserve">   </w:t>
    </w:r>
    <w:r w:rsidR="00206D1A" w:rsidRPr="00EC0366">
      <w:rPr>
        <w:rFonts w:ascii="Century Gothic" w:hAnsi="Century Gothic" w:cs="Arial"/>
        <w:sz w:val="20"/>
        <w:szCs w:val="20"/>
      </w:rPr>
      <w:t>Salt Lake City, UT 84108</w:t>
    </w:r>
  </w:p>
  <w:p w14:paraId="01B27AA4" w14:textId="02857AD3" w:rsidR="00206D1A" w:rsidRPr="00EC0366" w:rsidRDefault="00B5561F" w:rsidP="002716FD">
    <w:pPr>
      <w:tabs>
        <w:tab w:val="left" w:pos="1920"/>
        <w:tab w:val="center" w:pos="5040"/>
      </w:tabs>
      <w:rPr>
        <w:rFonts w:ascii="Century Gothic" w:hAnsi="Century Gothic" w:cs="Arial"/>
        <w:sz w:val="20"/>
        <w:szCs w:val="20"/>
      </w:rPr>
    </w:pPr>
    <w:r w:rsidRPr="00EC0366">
      <w:rPr>
        <w:rFonts w:ascii="Century Gothic" w:hAnsi="Century Gothic" w:cs="Arial"/>
        <w:sz w:val="20"/>
        <w:szCs w:val="20"/>
      </w:rPr>
      <w:tab/>
      <w:t>Tel: (801) 587-7040</w:t>
    </w:r>
  </w:p>
  <w:p w14:paraId="371786C6" w14:textId="77777777" w:rsidR="00206D1A" w:rsidRPr="00EC0366" w:rsidRDefault="00206D1A" w:rsidP="0095409C">
    <w:pPr>
      <w:jc w:val="center"/>
      <w:rPr>
        <w:rFonts w:ascii="Century Gothic" w:hAnsi="Century Gothic" w:cs="Arial"/>
        <w:sz w:val="20"/>
        <w:szCs w:val="20"/>
      </w:rPr>
    </w:pPr>
    <w:r w:rsidRPr="00EC0366">
      <w:rPr>
        <w:rFonts w:ascii="Century Gothic" w:hAnsi="Century Gothic" w:cs="Arial"/>
        <w:sz w:val="20"/>
        <w:szCs w:val="20"/>
      </w:rPr>
      <w:t>Fax: (801)587-7112</w:t>
    </w:r>
  </w:p>
  <w:p w14:paraId="1C9A1F51" w14:textId="77777777" w:rsidR="00206D1A" w:rsidRPr="00EC0366" w:rsidRDefault="00206D1A" w:rsidP="00DE797F">
    <w:pPr>
      <w:jc w:val="center"/>
      <w:rPr>
        <w:rFonts w:ascii="Century Gothic" w:hAnsi="Century Gothic" w:cs="Arial"/>
        <w:sz w:val="20"/>
        <w:szCs w:val="20"/>
      </w:rPr>
    </w:pPr>
    <w:proofErr w:type="spellStart"/>
    <w:r w:rsidRPr="00EC0366">
      <w:rPr>
        <w:rFonts w:ascii="Century Gothic" w:hAnsi="Century Gothic"/>
      </w:rPr>
      <w:t>Lic</w:t>
    </w:r>
    <w:proofErr w:type="spellEnd"/>
    <w:r w:rsidRPr="00EC0366">
      <w:rPr>
        <w:rFonts w:ascii="Century Gothic" w:hAnsi="Century Gothic"/>
      </w:rPr>
      <w:t>. # 8234797-1205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484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E4B07"/>
    <w:multiLevelType w:val="hybridMultilevel"/>
    <w:tmpl w:val="FCA040DC"/>
    <w:lvl w:ilvl="0" w:tplc="0A3E6268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trike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4746"/>
    <w:multiLevelType w:val="hybridMultilevel"/>
    <w:tmpl w:val="2822F7D8"/>
    <w:lvl w:ilvl="0" w:tplc="0A3E6268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trike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5558731">
    <w:abstractNumId w:val="2"/>
  </w:num>
  <w:num w:numId="2" w16cid:durableId="179008490">
    <w:abstractNumId w:val="1"/>
  </w:num>
  <w:num w:numId="3" w16cid:durableId="6137103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 strokecolor="#36f">
      <v:fill color="white"/>
      <v:stroke color="#36f" weight="1.7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54"/>
    <w:rsid w:val="00010BA6"/>
    <w:rsid w:val="000216B5"/>
    <w:rsid w:val="00022409"/>
    <w:rsid w:val="000404A2"/>
    <w:rsid w:val="000451B7"/>
    <w:rsid w:val="000807A2"/>
    <w:rsid w:val="00086FA3"/>
    <w:rsid w:val="00087237"/>
    <w:rsid w:val="00094E48"/>
    <w:rsid w:val="000B7F08"/>
    <w:rsid w:val="000C5936"/>
    <w:rsid w:val="000E1304"/>
    <w:rsid w:val="00103136"/>
    <w:rsid w:val="001102B5"/>
    <w:rsid w:val="00113571"/>
    <w:rsid w:val="001139E8"/>
    <w:rsid w:val="001354B0"/>
    <w:rsid w:val="001375EA"/>
    <w:rsid w:val="00145676"/>
    <w:rsid w:val="00151904"/>
    <w:rsid w:val="001546B0"/>
    <w:rsid w:val="00192962"/>
    <w:rsid w:val="001A0551"/>
    <w:rsid w:val="001C74A1"/>
    <w:rsid w:val="001D30FB"/>
    <w:rsid w:val="001D7D42"/>
    <w:rsid w:val="001E4D2B"/>
    <w:rsid w:val="001E7040"/>
    <w:rsid w:val="00206D1A"/>
    <w:rsid w:val="00220CE9"/>
    <w:rsid w:val="00224E69"/>
    <w:rsid w:val="0022779F"/>
    <w:rsid w:val="00253E4C"/>
    <w:rsid w:val="00267B9B"/>
    <w:rsid w:val="002716FD"/>
    <w:rsid w:val="00272E22"/>
    <w:rsid w:val="00274EE4"/>
    <w:rsid w:val="002827C6"/>
    <w:rsid w:val="00296362"/>
    <w:rsid w:val="002A0A32"/>
    <w:rsid w:val="002C58AC"/>
    <w:rsid w:val="002C7A13"/>
    <w:rsid w:val="002F1DF7"/>
    <w:rsid w:val="00305BA7"/>
    <w:rsid w:val="00306AD4"/>
    <w:rsid w:val="00341116"/>
    <w:rsid w:val="003547E0"/>
    <w:rsid w:val="00356283"/>
    <w:rsid w:val="003762FB"/>
    <w:rsid w:val="003766E6"/>
    <w:rsid w:val="00377D4B"/>
    <w:rsid w:val="0038565D"/>
    <w:rsid w:val="0039029E"/>
    <w:rsid w:val="00390497"/>
    <w:rsid w:val="003C497D"/>
    <w:rsid w:val="003D37AD"/>
    <w:rsid w:val="003D527C"/>
    <w:rsid w:val="003D56A0"/>
    <w:rsid w:val="004000BD"/>
    <w:rsid w:val="004301F6"/>
    <w:rsid w:val="00487CF2"/>
    <w:rsid w:val="00487D5A"/>
    <w:rsid w:val="004A04E3"/>
    <w:rsid w:val="004A077D"/>
    <w:rsid w:val="004A2214"/>
    <w:rsid w:val="004C1D3C"/>
    <w:rsid w:val="004D09C4"/>
    <w:rsid w:val="004D78D3"/>
    <w:rsid w:val="004E0967"/>
    <w:rsid w:val="004E4F14"/>
    <w:rsid w:val="004F6BF0"/>
    <w:rsid w:val="00515907"/>
    <w:rsid w:val="00523CA4"/>
    <w:rsid w:val="0054096E"/>
    <w:rsid w:val="00541693"/>
    <w:rsid w:val="00550C98"/>
    <w:rsid w:val="005855EC"/>
    <w:rsid w:val="00592DEE"/>
    <w:rsid w:val="00594C06"/>
    <w:rsid w:val="00596998"/>
    <w:rsid w:val="005A7B10"/>
    <w:rsid w:val="005B678C"/>
    <w:rsid w:val="005C2E63"/>
    <w:rsid w:val="005E5E36"/>
    <w:rsid w:val="005E79FF"/>
    <w:rsid w:val="005F1884"/>
    <w:rsid w:val="006016A2"/>
    <w:rsid w:val="0060745D"/>
    <w:rsid w:val="00614197"/>
    <w:rsid w:val="00622453"/>
    <w:rsid w:val="006629F6"/>
    <w:rsid w:val="006675E5"/>
    <w:rsid w:val="0067172E"/>
    <w:rsid w:val="006911F0"/>
    <w:rsid w:val="006A7A15"/>
    <w:rsid w:val="006C1A68"/>
    <w:rsid w:val="006C7313"/>
    <w:rsid w:val="006D3479"/>
    <w:rsid w:val="006D3668"/>
    <w:rsid w:val="006E2D5C"/>
    <w:rsid w:val="006E786D"/>
    <w:rsid w:val="006F42FF"/>
    <w:rsid w:val="006F5752"/>
    <w:rsid w:val="006F5B40"/>
    <w:rsid w:val="006F7E0E"/>
    <w:rsid w:val="007270C2"/>
    <w:rsid w:val="00737754"/>
    <w:rsid w:val="00747BB4"/>
    <w:rsid w:val="0075019E"/>
    <w:rsid w:val="00760E1C"/>
    <w:rsid w:val="00761077"/>
    <w:rsid w:val="007729D5"/>
    <w:rsid w:val="00785197"/>
    <w:rsid w:val="00793879"/>
    <w:rsid w:val="007A6888"/>
    <w:rsid w:val="007C2E64"/>
    <w:rsid w:val="007D05A1"/>
    <w:rsid w:val="007F4642"/>
    <w:rsid w:val="00800339"/>
    <w:rsid w:val="00803603"/>
    <w:rsid w:val="00821A1C"/>
    <w:rsid w:val="00835650"/>
    <w:rsid w:val="00846851"/>
    <w:rsid w:val="00883F61"/>
    <w:rsid w:val="00886BAA"/>
    <w:rsid w:val="0089499C"/>
    <w:rsid w:val="008A424F"/>
    <w:rsid w:val="008A558B"/>
    <w:rsid w:val="008A5E05"/>
    <w:rsid w:val="008A7BBA"/>
    <w:rsid w:val="008B053D"/>
    <w:rsid w:val="008B2E7F"/>
    <w:rsid w:val="008B6C59"/>
    <w:rsid w:val="008E6AAE"/>
    <w:rsid w:val="00912BAF"/>
    <w:rsid w:val="009350B9"/>
    <w:rsid w:val="0094300E"/>
    <w:rsid w:val="009455CB"/>
    <w:rsid w:val="0095409C"/>
    <w:rsid w:val="0096179B"/>
    <w:rsid w:val="00963DAC"/>
    <w:rsid w:val="00977F03"/>
    <w:rsid w:val="00985D38"/>
    <w:rsid w:val="009C0BBB"/>
    <w:rsid w:val="009C7BB4"/>
    <w:rsid w:val="009F6FF4"/>
    <w:rsid w:val="00A02800"/>
    <w:rsid w:val="00A206FF"/>
    <w:rsid w:val="00A24C78"/>
    <w:rsid w:val="00A362F7"/>
    <w:rsid w:val="00A43C9C"/>
    <w:rsid w:val="00A47257"/>
    <w:rsid w:val="00A5246F"/>
    <w:rsid w:val="00A6219C"/>
    <w:rsid w:val="00A8397F"/>
    <w:rsid w:val="00A927EA"/>
    <w:rsid w:val="00A94A89"/>
    <w:rsid w:val="00AA2FF6"/>
    <w:rsid w:val="00AB3E05"/>
    <w:rsid w:val="00AB7092"/>
    <w:rsid w:val="00AC0F03"/>
    <w:rsid w:val="00AC3201"/>
    <w:rsid w:val="00AC3977"/>
    <w:rsid w:val="00AF5D3A"/>
    <w:rsid w:val="00B14B97"/>
    <w:rsid w:val="00B2232C"/>
    <w:rsid w:val="00B23576"/>
    <w:rsid w:val="00B305E9"/>
    <w:rsid w:val="00B43B63"/>
    <w:rsid w:val="00B467AD"/>
    <w:rsid w:val="00B54E27"/>
    <w:rsid w:val="00B5561F"/>
    <w:rsid w:val="00B55A44"/>
    <w:rsid w:val="00B83516"/>
    <w:rsid w:val="00B937D9"/>
    <w:rsid w:val="00B93EBF"/>
    <w:rsid w:val="00B97A12"/>
    <w:rsid w:val="00BA2FD1"/>
    <w:rsid w:val="00BA4F15"/>
    <w:rsid w:val="00BB683F"/>
    <w:rsid w:val="00BC0B68"/>
    <w:rsid w:val="00BC5877"/>
    <w:rsid w:val="00BD58F5"/>
    <w:rsid w:val="00BE5C1E"/>
    <w:rsid w:val="00C246E6"/>
    <w:rsid w:val="00C327AE"/>
    <w:rsid w:val="00C508B8"/>
    <w:rsid w:val="00C6773A"/>
    <w:rsid w:val="00C71DEB"/>
    <w:rsid w:val="00C92117"/>
    <w:rsid w:val="00C9223B"/>
    <w:rsid w:val="00C966B5"/>
    <w:rsid w:val="00CA1728"/>
    <w:rsid w:val="00CA3526"/>
    <w:rsid w:val="00CC474F"/>
    <w:rsid w:val="00CD149F"/>
    <w:rsid w:val="00CE63C3"/>
    <w:rsid w:val="00CF4C93"/>
    <w:rsid w:val="00CF4DFB"/>
    <w:rsid w:val="00D00BB5"/>
    <w:rsid w:val="00D00EBF"/>
    <w:rsid w:val="00D035B8"/>
    <w:rsid w:val="00D06F0D"/>
    <w:rsid w:val="00D10737"/>
    <w:rsid w:val="00D1654B"/>
    <w:rsid w:val="00D25153"/>
    <w:rsid w:val="00D259F5"/>
    <w:rsid w:val="00D521CC"/>
    <w:rsid w:val="00D53130"/>
    <w:rsid w:val="00D855B3"/>
    <w:rsid w:val="00DA6660"/>
    <w:rsid w:val="00DA72F8"/>
    <w:rsid w:val="00DB71D7"/>
    <w:rsid w:val="00DD74CF"/>
    <w:rsid w:val="00DE5C35"/>
    <w:rsid w:val="00DE6EDE"/>
    <w:rsid w:val="00DE797F"/>
    <w:rsid w:val="00DF4B98"/>
    <w:rsid w:val="00E05212"/>
    <w:rsid w:val="00E0554E"/>
    <w:rsid w:val="00E05965"/>
    <w:rsid w:val="00E352B1"/>
    <w:rsid w:val="00E352DE"/>
    <w:rsid w:val="00E75176"/>
    <w:rsid w:val="00E81B2D"/>
    <w:rsid w:val="00E83CDA"/>
    <w:rsid w:val="00E957DB"/>
    <w:rsid w:val="00EA0208"/>
    <w:rsid w:val="00EA4360"/>
    <w:rsid w:val="00EC0366"/>
    <w:rsid w:val="00EC508F"/>
    <w:rsid w:val="00EE48B7"/>
    <w:rsid w:val="00EF47C5"/>
    <w:rsid w:val="00EF4AB5"/>
    <w:rsid w:val="00F1059F"/>
    <w:rsid w:val="00F264F7"/>
    <w:rsid w:val="00F27A81"/>
    <w:rsid w:val="00F46C8C"/>
    <w:rsid w:val="00F52C9A"/>
    <w:rsid w:val="00F62BB7"/>
    <w:rsid w:val="00F758DA"/>
    <w:rsid w:val="00F83195"/>
    <w:rsid w:val="00FA0405"/>
    <w:rsid w:val="00FB1242"/>
    <w:rsid w:val="00FB1A39"/>
    <w:rsid w:val="00FE2D90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36f">
      <v:fill color="white"/>
      <v:stroke color="#36f" weight="1.75pt"/>
    </o:shapedefaults>
    <o:shapelayout v:ext="edit">
      <o:idmap v:ext="edit" data="2"/>
    </o:shapelayout>
  </w:shapeDefaults>
  <w:decimalSymbol w:val="."/>
  <w:listSeparator w:val=","/>
  <w14:docId w14:val="1095ECBA"/>
  <w14:defaultImageDpi w14:val="300"/>
  <w15:chartTrackingRefBased/>
  <w15:docId w15:val="{E77EABC1-7E65-9644-A4AC-65E2F5E4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214"/>
    <w:rPr>
      <w:sz w:val="24"/>
      <w:szCs w:val="24"/>
    </w:rPr>
  </w:style>
  <w:style w:type="paragraph" w:styleId="Heading2">
    <w:name w:val="heading 2"/>
    <w:basedOn w:val="Normal"/>
    <w:next w:val="Normal"/>
    <w:qFormat/>
    <w:rsid w:val="00B467AD"/>
    <w:pPr>
      <w:keepNext/>
      <w:spacing w:before="240" w:after="60"/>
      <w:outlineLvl w:val="1"/>
    </w:pPr>
    <w:rPr>
      <w:rFonts w:ascii="Arial" w:eastAsia="MS Mincho" w:hAnsi="Arial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B467AD"/>
    <w:pPr>
      <w:keepNext/>
      <w:spacing w:before="240" w:after="60"/>
      <w:outlineLvl w:val="2"/>
    </w:pPr>
    <w:rPr>
      <w:rFonts w:eastAsia="MS Mincho"/>
      <w:b/>
      <w:i/>
      <w:szCs w:val="20"/>
    </w:rPr>
  </w:style>
  <w:style w:type="paragraph" w:styleId="Heading4">
    <w:name w:val="heading 4"/>
    <w:basedOn w:val="Normal"/>
    <w:next w:val="Normal"/>
    <w:qFormat/>
    <w:rsid w:val="00B467AD"/>
    <w:pPr>
      <w:keepNext/>
      <w:spacing w:before="240" w:after="60"/>
      <w:outlineLvl w:val="3"/>
    </w:pPr>
    <w:rPr>
      <w:rFonts w:ascii="Arial" w:eastAsia="MS Mincho" w:hAnsi="Arial"/>
      <w:b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E6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2F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9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Medicine, Performance &amp; Research Center</vt:lpstr>
    </vt:vector>
  </TitlesOfParts>
  <Company>HSS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Medicine, Performance &amp; Research Center</dc:title>
  <dc:subject/>
  <dc:creator>CavanaughJ</dc:creator>
  <cp:keywords/>
  <cp:lastModifiedBy>Abby Henderson</cp:lastModifiedBy>
  <cp:revision>2</cp:revision>
  <cp:lastPrinted>2012-06-04T15:36:00Z</cp:lastPrinted>
  <dcterms:created xsi:type="dcterms:W3CDTF">2023-05-17T16:09:00Z</dcterms:created>
  <dcterms:modified xsi:type="dcterms:W3CDTF">2023-05-17T16:09:00Z</dcterms:modified>
</cp:coreProperties>
</file>